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2F0B4" w14:textId="659E5659" w:rsidR="003B1A81" w:rsidRDefault="003B1A81" w:rsidP="003B1A81">
      <w:r>
        <w:t>Risk management Assignment</w:t>
      </w:r>
    </w:p>
    <w:p w14:paraId="46D01740" w14:textId="77777777" w:rsidR="003B1A81" w:rsidRDefault="003B1A81" w:rsidP="003B1A81">
      <w:pPr>
        <w:rPr>
          <w:rFonts w:ascii="Lucida Sans Unicode" w:eastAsia="Times New Roman" w:hAnsi="Lucida Sans Unicode" w:cs="Lucida Sans Unicode"/>
          <w:color w:val="666633"/>
          <w:sz w:val="18"/>
          <w:szCs w:val="18"/>
          <w:shd w:val="clear" w:color="auto" w:fill="DCD8CC"/>
        </w:rPr>
      </w:pPr>
      <w:r w:rsidRPr="003B1A81">
        <w:rPr>
          <w:rFonts w:ascii="Lucida Sans Unicode" w:eastAsia="Times New Roman" w:hAnsi="Lucida Sans Unicode" w:cs="Lucida Sans Unicode"/>
          <w:color w:val="666633"/>
          <w:sz w:val="18"/>
          <w:szCs w:val="18"/>
          <w:shd w:val="clear" w:color="auto" w:fill="DCD8CC"/>
        </w:rPr>
        <w:t>Scoring Rubric: </w:t>
      </w:r>
      <w:r w:rsidRPr="003B1A81">
        <w:rPr>
          <w:rFonts w:ascii="Lucida Sans Unicode" w:eastAsia="Times New Roman" w:hAnsi="Lucida Sans Unicode" w:cs="Lucida Sans Unicode"/>
          <w:color w:val="666633"/>
          <w:sz w:val="18"/>
          <w:szCs w:val="18"/>
        </w:rPr>
        <w:br/>
      </w:r>
      <w:r w:rsidRPr="003B1A81">
        <w:rPr>
          <w:rFonts w:ascii="Lucida Sans Unicode" w:eastAsia="Times New Roman" w:hAnsi="Lucida Sans Unicode" w:cs="Lucida Sans Unicode"/>
          <w:color w:val="666633"/>
          <w:sz w:val="18"/>
          <w:szCs w:val="18"/>
          <w:shd w:val="clear" w:color="auto" w:fill="DCD8CC"/>
        </w:rPr>
        <w:t>Identifies operational risk exposures that banks encounter - 30 Points</w:t>
      </w:r>
      <w:r w:rsidRPr="003B1A81">
        <w:rPr>
          <w:rFonts w:ascii="Lucida Sans Unicode" w:eastAsia="Times New Roman" w:hAnsi="Lucida Sans Unicode" w:cs="Lucida Sans Unicode"/>
          <w:color w:val="666633"/>
          <w:sz w:val="18"/>
          <w:szCs w:val="18"/>
        </w:rPr>
        <w:br/>
      </w:r>
      <w:r w:rsidRPr="003B1A81">
        <w:rPr>
          <w:rFonts w:ascii="Lucida Sans Unicode" w:eastAsia="Times New Roman" w:hAnsi="Lucida Sans Unicode" w:cs="Lucida Sans Unicode"/>
          <w:color w:val="666633"/>
          <w:sz w:val="18"/>
          <w:szCs w:val="18"/>
          <w:shd w:val="clear" w:color="auto" w:fill="DCD8CC"/>
        </w:rPr>
        <w:t>Describes specific technology and systems risk that the bank is exposed to - 20 Points</w:t>
      </w:r>
      <w:r w:rsidRPr="003B1A81">
        <w:rPr>
          <w:rFonts w:ascii="Lucida Sans Unicode" w:eastAsia="Times New Roman" w:hAnsi="Lucida Sans Unicode" w:cs="Lucida Sans Unicode"/>
          <w:color w:val="666633"/>
          <w:sz w:val="18"/>
          <w:szCs w:val="18"/>
        </w:rPr>
        <w:br/>
      </w:r>
      <w:r w:rsidRPr="003B1A81">
        <w:rPr>
          <w:rFonts w:ascii="Lucida Sans Unicode" w:eastAsia="Times New Roman" w:hAnsi="Lucida Sans Unicode" w:cs="Lucida Sans Unicode"/>
          <w:color w:val="666633"/>
          <w:sz w:val="18"/>
          <w:szCs w:val="18"/>
          <w:shd w:val="clear" w:color="auto" w:fill="DCD8CC"/>
        </w:rPr>
        <w:t>Discusses specific people risk that the bank encounters - 20 Points</w:t>
      </w:r>
      <w:r w:rsidRPr="003B1A81">
        <w:rPr>
          <w:rFonts w:ascii="Lucida Sans Unicode" w:eastAsia="Times New Roman" w:hAnsi="Lucida Sans Unicode" w:cs="Lucida Sans Unicode"/>
          <w:color w:val="666633"/>
          <w:sz w:val="18"/>
          <w:szCs w:val="18"/>
        </w:rPr>
        <w:br/>
      </w:r>
      <w:r w:rsidRPr="003B1A81">
        <w:rPr>
          <w:rFonts w:ascii="Lucida Sans Unicode" w:eastAsia="Times New Roman" w:hAnsi="Lucida Sans Unicode" w:cs="Lucida Sans Unicode"/>
          <w:color w:val="666633"/>
          <w:sz w:val="18"/>
          <w:szCs w:val="18"/>
          <w:shd w:val="clear" w:color="auto" w:fill="DCD8CC"/>
        </w:rPr>
        <w:t>Articulates a method(s) for mitigating the risks and whether all risks can be completely eradicated - 20 Points</w:t>
      </w:r>
      <w:r w:rsidRPr="003B1A81">
        <w:rPr>
          <w:rFonts w:ascii="Lucida Sans Unicode" w:eastAsia="Times New Roman" w:hAnsi="Lucida Sans Unicode" w:cs="Lucida Sans Unicode"/>
          <w:color w:val="666633"/>
          <w:sz w:val="18"/>
          <w:szCs w:val="18"/>
        </w:rPr>
        <w:br/>
      </w:r>
      <w:r w:rsidRPr="003B1A81">
        <w:rPr>
          <w:rFonts w:ascii="Lucida Sans Unicode" w:eastAsia="Times New Roman" w:hAnsi="Lucida Sans Unicode" w:cs="Lucida Sans Unicode"/>
          <w:color w:val="666633"/>
          <w:sz w:val="18"/>
          <w:szCs w:val="18"/>
          <w:shd w:val="clear" w:color="auto" w:fill="DCD8CC"/>
        </w:rPr>
        <w:t>Proper use of spelling and grammar is used. Writing mechanics are in order - 10 Points</w:t>
      </w:r>
    </w:p>
    <w:p w14:paraId="4F4943A7" w14:textId="77777777" w:rsidR="00A56EA4" w:rsidRDefault="00A56EA4" w:rsidP="003B1A81">
      <w:pPr>
        <w:rPr>
          <w:rFonts w:ascii="Lucida Sans Unicode" w:eastAsia="Times New Roman" w:hAnsi="Lucida Sans Unicode" w:cs="Lucida Sans Unicode"/>
          <w:color w:val="666633"/>
          <w:sz w:val="18"/>
          <w:szCs w:val="18"/>
          <w:shd w:val="clear" w:color="auto" w:fill="DCD8CC"/>
        </w:rPr>
      </w:pPr>
    </w:p>
    <w:p w14:paraId="48B549CA" w14:textId="77777777" w:rsidR="00A56EA4" w:rsidRDefault="00A56EA4" w:rsidP="003B1A81">
      <w:pPr>
        <w:rPr>
          <w:rFonts w:ascii="Lucida Sans Unicode" w:eastAsia="Times New Roman" w:hAnsi="Lucida Sans Unicode" w:cs="Lucida Sans Unicode"/>
          <w:color w:val="666633"/>
          <w:sz w:val="18"/>
          <w:szCs w:val="18"/>
          <w:shd w:val="clear" w:color="auto" w:fill="DCD8CC"/>
        </w:rPr>
      </w:pPr>
    </w:p>
    <w:p w14:paraId="6DDCA857" w14:textId="6DFDFF6A" w:rsidR="00A56EA4" w:rsidRDefault="00A56EA4" w:rsidP="003B1A81">
      <w:pPr>
        <w:rPr>
          <w:rFonts w:ascii="Lucida Sans Unicode" w:eastAsia="Times New Roman" w:hAnsi="Lucida Sans Unicode" w:cs="Lucida Sans Unicode"/>
          <w:color w:val="666633"/>
          <w:sz w:val="18"/>
          <w:szCs w:val="18"/>
          <w:shd w:val="clear" w:color="auto" w:fill="DCD8CC"/>
        </w:rPr>
      </w:pPr>
      <w:r>
        <w:rPr>
          <w:rFonts w:ascii="Lucida Sans Unicode" w:eastAsia="Times New Roman" w:hAnsi="Lucida Sans Unicode" w:cs="Lucida Sans Unicode"/>
          <w:color w:val="666633"/>
          <w:sz w:val="18"/>
          <w:szCs w:val="18"/>
          <w:shd w:val="clear" w:color="auto" w:fill="DCD8CC"/>
        </w:rPr>
        <w:t>Assignment</w:t>
      </w:r>
    </w:p>
    <w:p w14:paraId="443C89D5" w14:textId="77777777" w:rsidR="00A56EA4" w:rsidRDefault="00A56EA4" w:rsidP="003B1A81">
      <w:pPr>
        <w:rPr>
          <w:rFonts w:ascii="Lucida Sans Unicode" w:eastAsia="Times New Roman" w:hAnsi="Lucida Sans Unicode" w:cs="Lucida Sans Unicode"/>
          <w:color w:val="666633"/>
          <w:sz w:val="18"/>
          <w:szCs w:val="18"/>
          <w:shd w:val="clear" w:color="auto" w:fill="DCD8CC"/>
        </w:rPr>
      </w:pPr>
    </w:p>
    <w:p w14:paraId="5C772905" w14:textId="77777777" w:rsidR="00A56EA4" w:rsidRPr="00A56EA4" w:rsidRDefault="00A56EA4" w:rsidP="00A56EA4">
      <w:pPr>
        <w:spacing w:before="150" w:after="150" w:line="270" w:lineRule="atLeast"/>
        <w:ind w:left="300" w:right="150"/>
        <w:rPr>
          <w:rFonts w:ascii="Arial" w:hAnsi="Arial" w:cs="Arial"/>
          <w:color w:val="555753"/>
          <w:sz w:val="20"/>
          <w:szCs w:val="20"/>
        </w:rPr>
      </w:pPr>
      <w:r w:rsidRPr="00A56EA4">
        <w:rPr>
          <w:rFonts w:ascii="Arial" w:hAnsi="Arial" w:cs="Arial"/>
          <w:color w:val="555753"/>
          <w:sz w:val="20"/>
          <w:szCs w:val="20"/>
        </w:rPr>
        <w:t xml:space="preserve">Financial management is a critical component of the broader subject of risk management. Inadequate financial management makes an organization vulnerable to </w:t>
      </w:r>
      <w:proofErr w:type="gramStart"/>
      <w:r w:rsidRPr="00A56EA4">
        <w:rPr>
          <w:rFonts w:ascii="Arial" w:hAnsi="Arial" w:cs="Arial"/>
          <w:color w:val="555753"/>
          <w:sz w:val="20"/>
          <w:szCs w:val="20"/>
        </w:rPr>
        <w:t>a number of</w:t>
      </w:r>
      <w:proofErr w:type="gramEnd"/>
      <w:r w:rsidRPr="00A56EA4">
        <w:rPr>
          <w:rFonts w:ascii="Arial" w:hAnsi="Arial" w:cs="Arial"/>
          <w:color w:val="555753"/>
          <w:sz w:val="20"/>
          <w:szCs w:val="20"/>
        </w:rPr>
        <w:t xml:space="preserve"> risk exposures.</w:t>
      </w:r>
    </w:p>
    <w:p w14:paraId="626D9CC6" w14:textId="77777777" w:rsidR="00A56EA4" w:rsidRPr="00A56EA4" w:rsidRDefault="00A56EA4" w:rsidP="00A56EA4">
      <w:pPr>
        <w:spacing w:before="150" w:after="150" w:line="270" w:lineRule="atLeast"/>
        <w:ind w:left="300" w:right="150"/>
        <w:rPr>
          <w:rFonts w:ascii="Arial" w:hAnsi="Arial" w:cs="Arial"/>
          <w:color w:val="555753"/>
          <w:sz w:val="20"/>
          <w:szCs w:val="20"/>
        </w:rPr>
      </w:pPr>
      <w:r w:rsidRPr="00A56EA4">
        <w:rPr>
          <w:rFonts w:ascii="Arial" w:hAnsi="Arial" w:cs="Arial"/>
          <w:color w:val="555753"/>
          <w:sz w:val="20"/>
          <w:szCs w:val="20"/>
        </w:rPr>
        <w:t>Organizations in the finance sector have a greater impact on the aggregate economy than organizations in other sectors. The consensus among scholars and academics alike is that the private banking industry was insufficiently regulated prior to the most recent financial crisis. This lead to inappropriately relaxed risk management environments within banks, which lead to the near collapse of the global economy.</w:t>
      </w:r>
    </w:p>
    <w:p w14:paraId="222450B7" w14:textId="77777777" w:rsidR="00A56EA4" w:rsidRPr="00A56EA4" w:rsidRDefault="00A56EA4" w:rsidP="00A56EA4">
      <w:pPr>
        <w:spacing w:before="150" w:after="150" w:line="270" w:lineRule="atLeast"/>
        <w:ind w:left="300" w:right="150"/>
        <w:rPr>
          <w:rFonts w:ascii="Arial" w:hAnsi="Arial" w:cs="Arial"/>
          <w:color w:val="555753"/>
          <w:sz w:val="20"/>
          <w:szCs w:val="20"/>
        </w:rPr>
      </w:pPr>
      <w:r w:rsidRPr="00A56EA4">
        <w:rPr>
          <w:rFonts w:ascii="Arial" w:hAnsi="Arial" w:cs="Arial"/>
          <w:color w:val="555753"/>
          <w:sz w:val="20"/>
          <w:szCs w:val="20"/>
        </w:rPr>
        <w:t>For this assignment, you will write a minimum three-page paper </w:t>
      </w:r>
      <w:r w:rsidRPr="00A56EA4">
        <w:rPr>
          <w:rFonts w:ascii="Arial" w:hAnsi="Arial" w:cs="Arial"/>
          <w:i/>
          <w:iCs/>
          <w:color w:val="555753"/>
          <w:sz w:val="20"/>
          <w:szCs w:val="20"/>
        </w:rPr>
        <w:t>(not including APA title or references pages)</w:t>
      </w:r>
      <w:r w:rsidRPr="00A56EA4">
        <w:rPr>
          <w:rFonts w:ascii="Arial" w:hAnsi="Arial" w:cs="Arial"/>
          <w:b/>
          <w:bCs/>
          <w:color w:val="555753"/>
          <w:sz w:val="20"/>
          <w:szCs w:val="20"/>
        </w:rPr>
        <w:t>. </w:t>
      </w:r>
      <w:r w:rsidRPr="00A56EA4">
        <w:rPr>
          <w:rFonts w:ascii="Arial" w:hAnsi="Arial" w:cs="Arial"/>
          <w:color w:val="555753"/>
          <w:sz w:val="20"/>
          <w:szCs w:val="20"/>
        </w:rPr>
        <w:t>In this paper, please address the following questions:</w:t>
      </w:r>
    </w:p>
    <w:p w14:paraId="66394ED3" w14:textId="77777777" w:rsidR="00A56EA4" w:rsidRPr="00A56EA4" w:rsidRDefault="00A56EA4" w:rsidP="00A56EA4">
      <w:pPr>
        <w:numPr>
          <w:ilvl w:val="0"/>
          <w:numId w:val="2"/>
        </w:numPr>
        <w:spacing w:before="100" w:beforeAutospacing="1" w:after="100" w:afterAutospacing="1" w:line="270" w:lineRule="atLeast"/>
        <w:rPr>
          <w:rFonts w:ascii="Arial" w:eastAsia="Times New Roman" w:hAnsi="Arial" w:cs="Arial"/>
          <w:color w:val="555753"/>
          <w:sz w:val="20"/>
          <w:szCs w:val="20"/>
        </w:rPr>
      </w:pPr>
      <w:r w:rsidRPr="00A56EA4">
        <w:rPr>
          <w:rFonts w:ascii="Arial" w:eastAsia="Times New Roman" w:hAnsi="Arial" w:cs="Arial"/>
          <w:color w:val="555753"/>
          <w:sz w:val="20"/>
          <w:szCs w:val="20"/>
        </w:rPr>
        <w:t>What are the specific ways banks impact the economy?</w:t>
      </w:r>
    </w:p>
    <w:p w14:paraId="3F91E665" w14:textId="77777777" w:rsidR="00A56EA4" w:rsidRPr="00A56EA4" w:rsidRDefault="00A56EA4" w:rsidP="00A56EA4">
      <w:pPr>
        <w:numPr>
          <w:ilvl w:val="0"/>
          <w:numId w:val="2"/>
        </w:numPr>
        <w:spacing w:before="100" w:beforeAutospacing="1" w:after="100" w:afterAutospacing="1" w:line="270" w:lineRule="atLeast"/>
        <w:rPr>
          <w:rFonts w:ascii="Arial" w:eastAsia="Times New Roman" w:hAnsi="Arial" w:cs="Arial"/>
          <w:color w:val="555753"/>
          <w:sz w:val="20"/>
          <w:szCs w:val="20"/>
        </w:rPr>
      </w:pPr>
      <w:r w:rsidRPr="00A56EA4">
        <w:rPr>
          <w:rFonts w:ascii="Arial" w:eastAsia="Times New Roman" w:hAnsi="Arial" w:cs="Arial"/>
          <w:color w:val="555753"/>
          <w:sz w:val="20"/>
          <w:szCs w:val="20"/>
        </w:rPr>
        <w:t>How was the regulatory environment revised?</w:t>
      </w:r>
    </w:p>
    <w:p w14:paraId="5B408030" w14:textId="77777777" w:rsidR="00A56EA4" w:rsidRPr="00A56EA4" w:rsidRDefault="00A56EA4" w:rsidP="00A56EA4">
      <w:pPr>
        <w:numPr>
          <w:ilvl w:val="0"/>
          <w:numId w:val="2"/>
        </w:numPr>
        <w:spacing w:before="100" w:beforeAutospacing="1" w:after="100" w:afterAutospacing="1" w:line="270" w:lineRule="atLeast"/>
        <w:rPr>
          <w:rFonts w:ascii="Arial" w:eastAsia="Times New Roman" w:hAnsi="Arial" w:cs="Arial"/>
          <w:color w:val="555753"/>
          <w:sz w:val="20"/>
          <w:szCs w:val="20"/>
        </w:rPr>
      </w:pPr>
      <w:r w:rsidRPr="00A56EA4">
        <w:rPr>
          <w:rFonts w:ascii="Arial" w:eastAsia="Times New Roman" w:hAnsi="Arial" w:cs="Arial"/>
          <w:color w:val="555753"/>
          <w:sz w:val="20"/>
          <w:szCs w:val="20"/>
        </w:rPr>
        <w:t>Is the regulation effective?</w:t>
      </w:r>
    </w:p>
    <w:p w14:paraId="5482A6ED" w14:textId="77777777" w:rsidR="00A56EA4" w:rsidRPr="00A56EA4" w:rsidRDefault="00A56EA4" w:rsidP="00A56EA4">
      <w:pPr>
        <w:numPr>
          <w:ilvl w:val="0"/>
          <w:numId w:val="2"/>
        </w:numPr>
        <w:spacing w:before="100" w:beforeAutospacing="1" w:after="100" w:afterAutospacing="1" w:line="270" w:lineRule="atLeast"/>
        <w:rPr>
          <w:rFonts w:ascii="Arial" w:eastAsia="Times New Roman" w:hAnsi="Arial" w:cs="Arial"/>
          <w:color w:val="555753"/>
          <w:sz w:val="20"/>
          <w:szCs w:val="20"/>
        </w:rPr>
      </w:pPr>
      <w:r w:rsidRPr="00A56EA4">
        <w:rPr>
          <w:rFonts w:ascii="Arial" w:eastAsia="Times New Roman" w:hAnsi="Arial" w:cs="Arial"/>
          <w:color w:val="555753"/>
          <w:sz w:val="20"/>
          <w:szCs w:val="20"/>
        </w:rPr>
        <w:t xml:space="preserve">What risk management standards had to be employed </w:t>
      </w:r>
      <w:proofErr w:type="gramStart"/>
      <w:r w:rsidRPr="00A56EA4">
        <w:rPr>
          <w:rFonts w:ascii="Arial" w:eastAsia="Times New Roman" w:hAnsi="Arial" w:cs="Arial"/>
          <w:color w:val="555753"/>
          <w:sz w:val="20"/>
          <w:szCs w:val="20"/>
        </w:rPr>
        <w:t>as a result of</w:t>
      </w:r>
      <w:proofErr w:type="gramEnd"/>
      <w:r w:rsidRPr="00A56EA4">
        <w:rPr>
          <w:rFonts w:ascii="Arial" w:eastAsia="Times New Roman" w:hAnsi="Arial" w:cs="Arial"/>
          <w:color w:val="555753"/>
          <w:sz w:val="20"/>
          <w:szCs w:val="20"/>
        </w:rPr>
        <w:t xml:space="preserve"> legislation?</w:t>
      </w:r>
    </w:p>
    <w:p w14:paraId="334AA4BF" w14:textId="77777777" w:rsidR="00A56EA4" w:rsidRPr="00A56EA4" w:rsidRDefault="00A56EA4" w:rsidP="00A56EA4">
      <w:pPr>
        <w:numPr>
          <w:ilvl w:val="0"/>
          <w:numId w:val="2"/>
        </w:numPr>
        <w:spacing w:before="100" w:beforeAutospacing="1" w:after="100" w:afterAutospacing="1" w:line="270" w:lineRule="atLeast"/>
        <w:rPr>
          <w:rFonts w:ascii="Arial" w:eastAsia="Times New Roman" w:hAnsi="Arial" w:cs="Arial"/>
          <w:color w:val="555753"/>
          <w:sz w:val="20"/>
          <w:szCs w:val="20"/>
        </w:rPr>
      </w:pPr>
      <w:r w:rsidRPr="00A56EA4">
        <w:rPr>
          <w:rFonts w:ascii="Arial" w:eastAsia="Times New Roman" w:hAnsi="Arial" w:cs="Arial"/>
          <w:color w:val="555753"/>
          <w:sz w:val="20"/>
          <w:szCs w:val="20"/>
        </w:rPr>
        <w:t>What are the consequences of failure to meet the standards outlined by regulators?</w:t>
      </w:r>
    </w:p>
    <w:p w14:paraId="519EF446" w14:textId="77777777" w:rsidR="00A56EA4" w:rsidRPr="00A56EA4" w:rsidRDefault="00A56EA4" w:rsidP="00A56EA4">
      <w:pPr>
        <w:numPr>
          <w:ilvl w:val="0"/>
          <w:numId w:val="2"/>
        </w:numPr>
        <w:spacing w:before="100" w:beforeAutospacing="1" w:after="100" w:afterAutospacing="1" w:line="270" w:lineRule="atLeast"/>
        <w:rPr>
          <w:rFonts w:ascii="Arial" w:eastAsia="Times New Roman" w:hAnsi="Arial" w:cs="Arial"/>
          <w:color w:val="555753"/>
          <w:sz w:val="20"/>
          <w:szCs w:val="20"/>
        </w:rPr>
      </w:pPr>
      <w:r w:rsidRPr="00A56EA4">
        <w:rPr>
          <w:rFonts w:ascii="Arial" w:eastAsia="Times New Roman" w:hAnsi="Arial" w:cs="Arial"/>
          <w:color w:val="555753"/>
          <w:sz w:val="20"/>
          <w:szCs w:val="20"/>
        </w:rPr>
        <w:t>Would a firm be prudent to properly manage their level of leverage and liquidity if it were not regulated? Why or why not? What tools can organizations employ to manage these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
        <w:gridCol w:w="8574"/>
      </w:tblGrid>
      <w:tr w:rsidR="00A56EA4" w:rsidRPr="00A56EA4" w14:paraId="05277A37" w14:textId="77777777" w:rsidTr="00A56EA4">
        <w:trPr>
          <w:tblCellSpacing w:w="15" w:type="dxa"/>
        </w:trPr>
        <w:tc>
          <w:tcPr>
            <w:tcW w:w="0" w:type="auto"/>
            <w:vAlign w:val="center"/>
            <w:hideMark/>
          </w:tcPr>
          <w:p w14:paraId="5A0E06CE" w14:textId="28AFD476" w:rsidR="00A56EA4" w:rsidRPr="00A56EA4" w:rsidRDefault="00A56EA4" w:rsidP="00A56EA4">
            <w:pPr>
              <w:rPr>
                <w:rFonts w:ascii="Arial" w:eastAsia="Times New Roman" w:hAnsi="Arial" w:cs="Arial"/>
                <w:color w:val="555753"/>
                <w:sz w:val="20"/>
                <w:szCs w:val="20"/>
              </w:rPr>
            </w:pPr>
            <w:r w:rsidRPr="00A56EA4">
              <w:rPr>
                <w:rFonts w:ascii="Arial" w:eastAsia="Times New Roman" w:hAnsi="Arial" w:cs="Arial"/>
                <w:noProof/>
                <w:color w:val="555753"/>
                <w:sz w:val="20"/>
                <w:szCs w:val="20"/>
              </w:rPr>
              <w:drawing>
                <wp:anchor distT="0" distB="0" distL="95250" distR="95250" simplePos="0" relativeHeight="251658240" behindDoc="0" locked="0" layoutInCell="1" allowOverlap="0" wp14:anchorId="133E6A0D" wp14:editId="4EEB01C5">
                  <wp:simplePos x="0" y="0"/>
                  <wp:positionH relativeFrom="column">
                    <wp:align>left</wp:align>
                  </wp:positionH>
                  <wp:positionV relativeFrom="line">
                    <wp:posOffset>0</wp:posOffset>
                  </wp:positionV>
                  <wp:extent cx="419100" cy="419100"/>
                  <wp:effectExtent l="0" t="0" r="12700" b="12700"/>
                  <wp:wrapSquare wrapText="bothSides"/>
                  <wp:docPr id="1" name="Picture 1" descr="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orta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672803D2" w14:textId="77777777" w:rsidR="00A56EA4" w:rsidRPr="00A56EA4" w:rsidRDefault="00A56EA4" w:rsidP="00A56EA4">
            <w:pPr>
              <w:spacing w:before="150" w:after="150" w:line="270" w:lineRule="atLeast"/>
              <w:ind w:left="300" w:right="150"/>
              <w:rPr>
                <w:rFonts w:ascii="Arial" w:hAnsi="Arial" w:cs="Arial"/>
                <w:color w:val="555753"/>
                <w:sz w:val="20"/>
                <w:szCs w:val="20"/>
              </w:rPr>
            </w:pPr>
            <w:r w:rsidRPr="00A56EA4">
              <w:rPr>
                <w:rFonts w:ascii="Arial" w:hAnsi="Arial" w:cs="Arial"/>
                <w:color w:val="555753"/>
                <w:sz w:val="20"/>
                <w:szCs w:val="20"/>
              </w:rPr>
              <w:t>Review the </w:t>
            </w:r>
            <w:hyperlink r:id="rId6" w:history="1">
              <w:r w:rsidRPr="00A56EA4">
                <w:rPr>
                  <w:rFonts w:ascii="Arial" w:hAnsi="Arial" w:cs="Arial"/>
                  <w:color w:val="0000FF"/>
                  <w:sz w:val="20"/>
                  <w:szCs w:val="20"/>
                  <w:u w:val="single"/>
                </w:rPr>
                <w:t>APA Citation Online Guide</w:t>
              </w:r>
            </w:hyperlink>
            <w:r w:rsidRPr="00A56EA4">
              <w:rPr>
                <w:rFonts w:ascii="Arial" w:hAnsi="Arial" w:cs="Arial"/>
                <w:b/>
                <w:bCs/>
                <w:color w:val="555753"/>
                <w:sz w:val="20"/>
                <w:szCs w:val="20"/>
              </w:rPr>
              <w:t> </w:t>
            </w:r>
            <w:r w:rsidRPr="00A56EA4">
              <w:rPr>
                <w:rFonts w:ascii="Arial" w:hAnsi="Arial" w:cs="Arial"/>
                <w:color w:val="555753"/>
                <w:sz w:val="20"/>
                <w:szCs w:val="20"/>
              </w:rPr>
              <w:t>for assistance with citing sources using APA format.</w:t>
            </w:r>
          </w:p>
        </w:tc>
      </w:tr>
    </w:tbl>
    <w:p w14:paraId="56884B2C" w14:textId="77777777" w:rsidR="00A56EA4" w:rsidRPr="00A56EA4" w:rsidRDefault="00A56EA4" w:rsidP="00A56EA4">
      <w:pPr>
        <w:rPr>
          <w:rFonts w:ascii="Times New Roman" w:eastAsia="Times New Roman" w:hAnsi="Times New Roman" w:cs="Times New Roman"/>
        </w:rPr>
      </w:pPr>
      <w:r w:rsidRPr="00A56EA4">
        <w:rPr>
          <w:rFonts w:ascii="Arial" w:eastAsia="Times New Roman" w:hAnsi="Arial" w:cs="Arial"/>
          <w:color w:val="555753"/>
          <w:sz w:val="20"/>
          <w:szCs w:val="20"/>
        </w:rPr>
        <w:br/>
      </w:r>
    </w:p>
    <w:p w14:paraId="45B8C3DB" w14:textId="77777777" w:rsidR="00A56EA4" w:rsidRPr="00A56EA4" w:rsidRDefault="00A56EA4" w:rsidP="00A56EA4">
      <w:pPr>
        <w:numPr>
          <w:ilvl w:val="0"/>
          <w:numId w:val="3"/>
        </w:numPr>
        <w:spacing w:before="100" w:beforeAutospacing="1" w:after="100" w:afterAutospacing="1" w:line="270" w:lineRule="atLeast"/>
        <w:rPr>
          <w:rFonts w:ascii="Arial" w:eastAsia="Times New Roman" w:hAnsi="Arial" w:cs="Arial"/>
          <w:color w:val="555753"/>
          <w:sz w:val="20"/>
          <w:szCs w:val="20"/>
        </w:rPr>
      </w:pPr>
      <w:r w:rsidRPr="00A56EA4">
        <w:rPr>
          <w:rFonts w:ascii="Arial" w:eastAsia="Times New Roman" w:hAnsi="Arial" w:cs="Arial"/>
          <w:color w:val="555753"/>
          <w:sz w:val="20"/>
          <w:szCs w:val="20"/>
        </w:rPr>
        <w:t>Be sure to include an introductory paragraph at the beginning and a concluding paragraph at the end of your paper.</w:t>
      </w:r>
    </w:p>
    <w:p w14:paraId="5C3E7F79" w14:textId="77777777" w:rsidR="00A56EA4" w:rsidRPr="00A56EA4" w:rsidRDefault="00A56EA4" w:rsidP="00A56EA4">
      <w:pPr>
        <w:numPr>
          <w:ilvl w:val="0"/>
          <w:numId w:val="3"/>
        </w:numPr>
        <w:spacing w:before="100" w:beforeAutospacing="1" w:after="100" w:afterAutospacing="1" w:line="270" w:lineRule="atLeast"/>
        <w:rPr>
          <w:rFonts w:ascii="Arial" w:eastAsia="Times New Roman" w:hAnsi="Arial" w:cs="Arial"/>
          <w:color w:val="555753"/>
          <w:sz w:val="20"/>
          <w:szCs w:val="20"/>
        </w:rPr>
      </w:pPr>
      <w:r w:rsidRPr="00A56EA4">
        <w:rPr>
          <w:rFonts w:ascii="Arial" w:eastAsia="Times New Roman" w:hAnsi="Arial" w:cs="Arial"/>
          <w:color w:val="555753"/>
          <w:sz w:val="20"/>
          <w:szCs w:val="20"/>
        </w:rPr>
        <w:t>Because your paper is required to be at least three pages in length, you should use subject headings to label your paper as appropriate.</w:t>
      </w:r>
    </w:p>
    <w:p w14:paraId="64AD39C5" w14:textId="77777777" w:rsidR="00A56EA4" w:rsidRPr="00A56EA4" w:rsidRDefault="00A56EA4" w:rsidP="00A56EA4">
      <w:pPr>
        <w:numPr>
          <w:ilvl w:val="0"/>
          <w:numId w:val="3"/>
        </w:numPr>
        <w:spacing w:before="100" w:beforeAutospacing="1" w:after="100" w:afterAutospacing="1" w:line="270" w:lineRule="atLeast"/>
        <w:rPr>
          <w:rFonts w:ascii="Arial" w:eastAsia="Times New Roman" w:hAnsi="Arial" w:cs="Arial"/>
          <w:color w:val="555753"/>
          <w:sz w:val="20"/>
          <w:szCs w:val="20"/>
        </w:rPr>
      </w:pPr>
      <w:r w:rsidRPr="00A56EA4">
        <w:rPr>
          <w:rFonts w:ascii="Arial" w:eastAsia="Times New Roman" w:hAnsi="Arial" w:cs="Arial"/>
          <w:color w:val="555753"/>
          <w:sz w:val="20"/>
          <w:szCs w:val="20"/>
        </w:rPr>
        <w:t>Be sure to include APA citations to support your assertions and to inform your paper.</w:t>
      </w:r>
    </w:p>
    <w:p w14:paraId="648E1B39" w14:textId="77777777" w:rsidR="00A56EA4" w:rsidRPr="00A56EA4" w:rsidRDefault="00A56EA4" w:rsidP="00A56EA4">
      <w:pPr>
        <w:numPr>
          <w:ilvl w:val="0"/>
          <w:numId w:val="3"/>
        </w:numPr>
        <w:spacing w:before="100" w:beforeAutospacing="1" w:after="100" w:afterAutospacing="1" w:line="270" w:lineRule="atLeast"/>
        <w:rPr>
          <w:rFonts w:ascii="Arial" w:eastAsia="Times New Roman" w:hAnsi="Arial" w:cs="Arial"/>
          <w:color w:val="555753"/>
          <w:sz w:val="20"/>
          <w:szCs w:val="20"/>
        </w:rPr>
      </w:pPr>
      <w:r w:rsidRPr="00A56EA4">
        <w:rPr>
          <w:rFonts w:ascii="Arial" w:eastAsia="Times New Roman" w:hAnsi="Arial" w:cs="Arial"/>
          <w:color w:val="555753"/>
          <w:sz w:val="20"/>
          <w:szCs w:val="20"/>
        </w:rPr>
        <w:t>You will need to include an APA formatted reference page with this paper (separate from the body of your paper).</w:t>
      </w:r>
    </w:p>
    <w:p w14:paraId="3AB73FAF" w14:textId="77777777" w:rsidR="00A56EA4" w:rsidRPr="00A56EA4" w:rsidRDefault="00A56EA4" w:rsidP="00A56EA4">
      <w:pPr>
        <w:numPr>
          <w:ilvl w:val="0"/>
          <w:numId w:val="3"/>
        </w:numPr>
        <w:spacing w:before="100" w:beforeAutospacing="1" w:after="100" w:afterAutospacing="1" w:line="270" w:lineRule="atLeast"/>
        <w:rPr>
          <w:rFonts w:ascii="Arial" w:eastAsia="Times New Roman" w:hAnsi="Arial" w:cs="Arial"/>
          <w:color w:val="555753"/>
          <w:sz w:val="20"/>
          <w:szCs w:val="20"/>
        </w:rPr>
      </w:pPr>
      <w:r w:rsidRPr="00A56EA4">
        <w:rPr>
          <w:rFonts w:ascii="Arial" w:eastAsia="Times New Roman" w:hAnsi="Arial" w:cs="Arial"/>
          <w:color w:val="555753"/>
          <w:sz w:val="20"/>
          <w:szCs w:val="20"/>
        </w:rPr>
        <w:t>Be sure to proofread your paper to ensure that is free from all grammar and spelling errors.</w:t>
      </w:r>
    </w:p>
    <w:p w14:paraId="618081D3" w14:textId="77777777" w:rsidR="00A56EA4" w:rsidRDefault="00A56EA4" w:rsidP="003B1A81">
      <w:pPr>
        <w:rPr>
          <w:rFonts w:ascii="Lucida Sans Unicode" w:eastAsia="Times New Roman" w:hAnsi="Lucida Sans Unicode" w:cs="Lucida Sans Unicode"/>
          <w:color w:val="666633"/>
          <w:sz w:val="18"/>
          <w:szCs w:val="18"/>
          <w:shd w:val="clear" w:color="auto" w:fill="DCD8CC"/>
        </w:rPr>
      </w:pPr>
      <w:bookmarkStart w:id="0" w:name="_GoBack"/>
      <w:bookmarkEnd w:id="0"/>
    </w:p>
    <w:p w14:paraId="45330944" w14:textId="77777777" w:rsidR="00A56EA4" w:rsidRPr="003B1A81" w:rsidRDefault="00A56EA4" w:rsidP="003B1A81">
      <w:pPr>
        <w:rPr>
          <w:rFonts w:ascii="Times New Roman" w:eastAsia="Times New Roman" w:hAnsi="Times New Roman" w:cs="Times New Roman"/>
        </w:rPr>
      </w:pPr>
    </w:p>
    <w:p w14:paraId="32B6BAEE" w14:textId="77777777" w:rsidR="003B1A81" w:rsidRPr="00065750" w:rsidRDefault="003B1A81" w:rsidP="003B1A81"/>
    <w:sectPr w:rsidR="003B1A81" w:rsidRPr="00065750" w:rsidSect="00566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02E83"/>
    <w:multiLevelType w:val="multilevel"/>
    <w:tmpl w:val="085E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537E30"/>
    <w:multiLevelType w:val="multilevel"/>
    <w:tmpl w:val="A0AE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3E44EC"/>
    <w:multiLevelType w:val="hybridMultilevel"/>
    <w:tmpl w:val="92C4F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50"/>
    <w:rsid w:val="00033916"/>
    <w:rsid w:val="00065750"/>
    <w:rsid w:val="000D4C1C"/>
    <w:rsid w:val="002F277C"/>
    <w:rsid w:val="003B1A81"/>
    <w:rsid w:val="004F747A"/>
    <w:rsid w:val="0050182D"/>
    <w:rsid w:val="0056697D"/>
    <w:rsid w:val="00A56EA4"/>
    <w:rsid w:val="00C565A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FC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750"/>
    <w:pPr>
      <w:ind w:left="720"/>
      <w:contextualSpacing/>
    </w:pPr>
  </w:style>
  <w:style w:type="character" w:customStyle="1" w:styleId="apple-converted-space">
    <w:name w:val="apple-converted-space"/>
    <w:basedOn w:val="DefaultParagraphFont"/>
    <w:rsid w:val="003B1A81"/>
  </w:style>
  <w:style w:type="paragraph" w:styleId="NormalWeb">
    <w:name w:val="Normal (Web)"/>
    <w:basedOn w:val="Normal"/>
    <w:uiPriority w:val="99"/>
    <w:semiHidden/>
    <w:unhideWhenUsed/>
    <w:rsid w:val="00A56EA4"/>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A56EA4"/>
    <w:rPr>
      <w:i/>
      <w:iCs/>
    </w:rPr>
  </w:style>
  <w:style w:type="character" w:styleId="Strong">
    <w:name w:val="Strong"/>
    <w:basedOn w:val="DefaultParagraphFont"/>
    <w:uiPriority w:val="22"/>
    <w:qFormat/>
    <w:rsid w:val="00A56EA4"/>
    <w:rPr>
      <w:b/>
      <w:bCs/>
    </w:rPr>
  </w:style>
  <w:style w:type="character" w:styleId="Hyperlink">
    <w:name w:val="Hyperlink"/>
    <w:basedOn w:val="DefaultParagraphFont"/>
    <w:uiPriority w:val="99"/>
    <w:semiHidden/>
    <w:unhideWhenUsed/>
    <w:rsid w:val="00A56E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654829">
      <w:bodyDiv w:val="1"/>
      <w:marLeft w:val="0"/>
      <w:marRight w:val="0"/>
      <w:marTop w:val="0"/>
      <w:marBottom w:val="0"/>
      <w:divBdr>
        <w:top w:val="none" w:sz="0" w:space="0" w:color="auto"/>
        <w:left w:val="none" w:sz="0" w:space="0" w:color="auto"/>
        <w:bottom w:val="none" w:sz="0" w:space="0" w:color="auto"/>
        <w:right w:val="none" w:sz="0" w:space="0" w:color="auto"/>
      </w:divBdr>
    </w:div>
    <w:div w:id="11368022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guides.rasmussen.edu/ap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Gbemisola Olaniran</dc:creator>
  <cp:keywords/>
  <dc:description/>
  <cp:lastModifiedBy>Gbemisola Olaniran</cp:lastModifiedBy>
  <cp:revision>2</cp:revision>
  <dcterms:created xsi:type="dcterms:W3CDTF">2017-05-29T12:31:00Z</dcterms:created>
  <dcterms:modified xsi:type="dcterms:W3CDTF">2017-05-29T12:31:00Z</dcterms:modified>
</cp:coreProperties>
</file>